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53" w:rsidRPr="00B43E55" w:rsidRDefault="00596053" w:rsidP="00596053"/>
    <w:p w:rsidR="00596053" w:rsidRPr="00B43E55" w:rsidRDefault="00596053" w:rsidP="00596053">
      <w:pPr>
        <w:ind w:left="5400"/>
        <w:jc w:val="both"/>
        <w:rPr>
          <w:b/>
        </w:rPr>
      </w:pPr>
      <w:r w:rsidRPr="00B43E55">
        <w:rPr>
          <w:b/>
        </w:rPr>
        <w:t>Приложение № 6 к конкурсной документации</w:t>
      </w:r>
    </w:p>
    <w:p w:rsidR="00596053" w:rsidRPr="00B43E55" w:rsidRDefault="00596053" w:rsidP="00596053">
      <w:pPr>
        <w:ind w:left="5400"/>
        <w:jc w:val="both"/>
      </w:pPr>
    </w:p>
    <w:p w:rsidR="00596053" w:rsidRDefault="00596053" w:rsidP="00596053">
      <w:pPr>
        <w:jc w:val="center"/>
        <w:rPr>
          <w:bCs/>
          <w:color w:val="000000"/>
        </w:rPr>
      </w:pPr>
      <w:r w:rsidRPr="00B43E55">
        <w:rPr>
          <w:bCs/>
          <w:color w:val="000000"/>
        </w:rPr>
        <w:t>Минимально допустимые плановые значения показателей деятельности Концессионера</w:t>
      </w:r>
      <w:r>
        <w:rPr>
          <w:bCs/>
          <w:color w:val="000000"/>
        </w:rPr>
        <w:t xml:space="preserve"> </w:t>
      </w:r>
    </w:p>
    <w:p w:rsidR="00596053" w:rsidRPr="00B43E55" w:rsidRDefault="00596053" w:rsidP="00596053">
      <w:pPr>
        <w:jc w:val="center"/>
      </w:pPr>
      <w:r>
        <w:rPr>
          <w:bCs/>
          <w:color w:val="000000"/>
        </w:rPr>
        <w:t>по теплоснабжению</w:t>
      </w:r>
    </w:p>
    <w:p w:rsidR="00596053" w:rsidRPr="00142EC2" w:rsidRDefault="00596053" w:rsidP="00596053">
      <w:pPr>
        <w:jc w:val="both"/>
      </w:pPr>
    </w:p>
    <w:tbl>
      <w:tblPr>
        <w:tblW w:w="97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686"/>
        <w:gridCol w:w="2410"/>
        <w:gridCol w:w="2523"/>
      </w:tblGrid>
      <w:tr w:rsidR="00596053" w:rsidRPr="00B43E55" w:rsidTr="00654010">
        <w:trPr>
          <w:trHeight w:hRule="exact" w:val="92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053" w:rsidRPr="00B43E55" w:rsidRDefault="00596053" w:rsidP="00654010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  <w:r w:rsidRPr="00B43E55">
              <w:rPr>
                <w:color w:val="000000"/>
                <w:spacing w:val="5"/>
              </w:rPr>
              <w:t xml:space="preserve">№ </w:t>
            </w:r>
            <w:proofErr w:type="gramStart"/>
            <w:r w:rsidRPr="00B43E55">
              <w:rPr>
                <w:color w:val="000000"/>
                <w:spacing w:val="5"/>
              </w:rPr>
              <w:t>п</w:t>
            </w:r>
            <w:proofErr w:type="gramEnd"/>
            <w:r w:rsidRPr="00B43E55">
              <w:rPr>
                <w:color w:val="000000"/>
                <w:spacing w:val="5"/>
              </w:rPr>
              <w:t xml:space="preserve">/п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053" w:rsidRPr="00B43E55" w:rsidRDefault="00596053" w:rsidP="00654010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  <w:r w:rsidRPr="00B43E55">
              <w:rPr>
                <w:color w:val="000000"/>
                <w:spacing w:val="5"/>
              </w:rPr>
              <w:t>Наименование критерия открытого конкурса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96053" w:rsidRPr="00B43E55" w:rsidRDefault="00596053" w:rsidP="00654010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  <w:r w:rsidRPr="00B43E55">
              <w:rPr>
                <w:color w:val="000000"/>
                <w:spacing w:val="5"/>
              </w:rPr>
              <w:t>Значение (цифрами и прописью)</w:t>
            </w:r>
          </w:p>
        </w:tc>
        <w:tc>
          <w:tcPr>
            <w:tcW w:w="25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053" w:rsidRPr="00B43E55" w:rsidRDefault="00596053" w:rsidP="00654010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  <w:r w:rsidRPr="00B43E55">
              <w:rPr>
                <w:color w:val="000000"/>
                <w:spacing w:val="5"/>
              </w:rPr>
              <w:t>Примечание</w:t>
            </w:r>
          </w:p>
        </w:tc>
      </w:tr>
      <w:tr w:rsidR="00596053" w:rsidRPr="00B43E55" w:rsidTr="00654010">
        <w:trPr>
          <w:trHeight w:hRule="exact" w:val="27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053" w:rsidRPr="00B43E55" w:rsidRDefault="00596053" w:rsidP="00654010">
            <w:pPr>
              <w:shd w:val="clear" w:color="auto" w:fill="FFFFFF"/>
              <w:jc w:val="center"/>
              <w:rPr>
                <w:color w:val="000000"/>
                <w:spacing w:val="5"/>
              </w:rPr>
            </w:pPr>
            <w:r w:rsidRPr="00B43E55">
              <w:rPr>
                <w:color w:val="000000"/>
                <w:spacing w:val="5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053" w:rsidRPr="00B43E55" w:rsidRDefault="00596053" w:rsidP="00654010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  <w:r w:rsidRPr="00B43E55">
              <w:rPr>
                <w:color w:val="000000"/>
                <w:spacing w:val="5"/>
              </w:rPr>
              <w:t>Валовая выручка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053" w:rsidRPr="00B43E55" w:rsidRDefault="00596053" w:rsidP="00654010">
            <w:pPr>
              <w:shd w:val="clear" w:color="auto" w:fill="FFFFFF"/>
              <w:jc w:val="center"/>
              <w:rPr>
                <w:color w:val="000000"/>
                <w:spacing w:val="5"/>
              </w:rPr>
            </w:pPr>
            <w:r w:rsidRPr="00B43E55">
              <w:rPr>
                <w:color w:val="000000"/>
                <w:spacing w:val="5"/>
              </w:rPr>
              <w:t>25528,5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053" w:rsidRPr="00B43E55" w:rsidRDefault="00596053" w:rsidP="00654010">
            <w:pPr>
              <w:shd w:val="clear" w:color="auto" w:fill="FFFFFF"/>
              <w:jc w:val="center"/>
              <w:rPr>
                <w:color w:val="000000"/>
                <w:spacing w:val="5"/>
              </w:rPr>
            </w:pPr>
            <w:proofErr w:type="spellStart"/>
            <w:r w:rsidRPr="00B43E55">
              <w:rPr>
                <w:color w:val="000000"/>
                <w:spacing w:val="5"/>
              </w:rPr>
              <w:t>тыс</w:t>
            </w:r>
            <w:proofErr w:type="gramStart"/>
            <w:r w:rsidRPr="00B43E55">
              <w:rPr>
                <w:color w:val="000000"/>
                <w:spacing w:val="5"/>
              </w:rPr>
              <w:t>.р</w:t>
            </w:r>
            <w:proofErr w:type="gramEnd"/>
            <w:r w:rsidRPr="00B43E55">
              <w:rPr>
                <w:color w:val="000000"/>
                <w:spacing w:val="5"/>
              </w:rPr>
              <w:t>уб</w:t>
            </w:r>
            <w:proofErr w:type="spellEnd"/>
          </w:p>
        </w:tc>
      </w:tr>
      <w:tr w:rsidR="00596053" w:rsidRPr="00B43E55" w:rsidTr="00654010">
        <w:trPr>
          <w:trHeight w:hRule="exact" w:val="43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053" w:rsidRPr="00B43E55" w:rsidRDefault="00596053" w:rsidP="00654010">
            <w:pPr>
              <w:shd w:val="clear" w:color="auto" w:fill="FFFFFF"/>
              <w:jc w:val="center"/>
              <w:rPr>
                <w:color w:val="000000"/>
                <w:spacing w:val="5"/>
              </w:rPr>
            </w:pPr>
            <w:r w:rsidRPr="00B43E55">
              <w:rPr>
                <w:color w:val="000000"/>
                <w:spacing w:val="5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053" w:rsidRPr="00B43E55" w:rsidRDefault="00596053" w:rsidP="00654010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  <w:r w:rsidRPr="00B43E55">
              <w:rPr>
                <w:color w:val="000000"/>
                <w:spacing w:val="5"/>
              </w:rPr>
              <w:t>Плановые показатели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053" w:rsidRPr="00B43E55" w:rsidRDefault="00596053" w:rsidP="00654010">
            <w:pPr>
              <w:shd w:val="clear" w:color="auto" w:fill="FFFFFF"/>
              <w:jc w:val="center"/>
              <w:rPr>
                <w:color w:val="000000"/>
                <w:spacing w:val="5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053" w:rsidRPr="00B43E55" w:rsidRDefault="00596053" w:rsidP="00654010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</w:p>
        </w:tc>
      </w:tr>
      <w:tr w:rsidR="00596053" w:rsidRPr="00B43E55" w:rsidTr="00654010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053" w:rsidRPr="00B43E55" w:rsidRDefault="00596053" w:rsidP="00654010">
            <w:pPr>
              <w:shd w:val="clear" w:color="auto" w:fill="FFFFFF"/>
              <w:jc w:val="center"/>
              <w:rPr>
                <w:color w:val="000000"/>
                <w:spacing w:val="5"/>
              </w:rPr>
            </w:pPr>
            <w:r w:rsidRPr="00B43E55">
              <w:rPr>
                <w:color w:val="000000"/>
                <w:spacing w:val="5"/>
              </w:rPr>
              <w:t>2.1.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053" w:rsidRPr="00B43E55" w:rsidRDefault="00596053" w:rsidP="00654010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  <w:r w:rsidRPr="00B43E55">
              <w:rPr>
                <w:color w:val="000000"/>
                <w:spacing w:val="5"/>
              </w:rPr>
              <w:t>Базовый уровень операционных расходов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053" w:rsidRPr="00B43E55" w:rsidRDefault="00596053" w:rsidP="00654010">
            <w:pPr>
              <w:shd w:val="clear" w:color="auto" w:fill="FFFFFF"/>
              <w:jc w:val="center"/>
              <w:rPr>
                <w:color w:val="000000"/>
                <w:spacing w:val="5"/>
              </w:rPr>
            </w:pPr>
            <w:r w:rsidRPr="00B43E55">
              <w:rPr>
                <w:color w:val="000000"/>
                <w:spacing w:val="5"/>
              </w:rPr>
              <w:t>4818,9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053" w:rsidRPr="00B43E55" w:rsidRDefault="00596053" w:rsidP="00654010">
            <w:pPr>
              <w:shd w:val="clear" w:color="auto" w:fill="FFFFFF"/>
              <w:jc w:val="center"/>
              <w:rPr>
                <w:color w:val="000000"/>
                <w:spacing w:val="5"/>
              </w:rPr>
            </w:pPr>
            <w:proofErr w:type="spellStart"/>
            <w:r w:rsidRPr="00B43E55">
              <w:rPr>
                <w:color w:val="000000"/>
                <w:spacing w:val="5"/>
              </w:rPr>
              <w:t>тыс</w:t>
            </w:r>
            <w:proofErr w:type="gramStart"/>
            <w:r w:rsidRPr="00B43E55">
              <w:rPr>
                <w:color w:val="000000"/>
                <w:spacing w:val="5"/>
              </w:rPr>
              <w:t>.р</w:t>
            </w:r>
            <w:proofErr w:type="gramEnd"/>
            <w:r w:rsidRPr="00B43E55">
              <w:rPr>
                <w:color w:val="000000"/>
                <w:spacing w:val="5"/>
              </w:rPr>
              <w:t>уб</w:t>
            </w:r>
            <w:proofErr w:type="spellEnd"/>
            <w:r w:rsidRPr="00B43E55">
              <w:rPr>
                <w:color w:val="000000"/>
                <w:spacing w:val="5"/>
              </w:rPr>
              <w:t>/год</w:t>
            </w:r>
          </w:p>
        </w:tc>
      </w:tr>
      <w:tr w:rsidR="00596053" w:rsidRPr="00B43E55" w:rsidTr="00654010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053" w:rsidRPr="00B43E55" w:rsidRDefault="00596053" w:rsidP="00654010">
            <w:pPr>
              <w:shd w:val="clear" w:color="auto" w:fill="FFFFFF"/>
              <w:jc w:val="center"/>
              <w:rPr>
                <w:color w:val="000000"/>
                <w:spacing w:val="5"/>
              </w:rPr>
            </w:pPr>
            <w:r w:rsidRPr="00B43E55">
              <w:rPr>
                <w:color w:val="000000"/>
                <w:spacing w:val="5"/>
              </w:rPr>
              <w:t>2.2.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053" w:rsidRPr="00B43E55" w:rsidRDefault="00596053" w:rsidP="00654010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  <w:r w:rsidRPr="00B43E55">
              <w:rPr>
                <w:color w:val="000000"/>
                <w:spacing w:val="5"/>
              </w:rPr>
              <w:t>Расход условного топлива на производство 1гкал тепловой</w:t>
            </w:r>
          </w:p>
          <w:p w:rsidR="00596053" w:rsidRPr="00B43E55" w:rsidRDefault="00596053" w:rsidP="00654010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  <w:r w:rsidRPr="00B43E55">
              <w:rPr>
                <w:color w:val="000000"/>
                <w:spacing w:val="5"/>
              </w:rPr>
              <w:t>энергии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053" w:rsidRPr="00B43E55" w:rsidRDefault="00596053" w:rsidP="00654010">
            <w:pPr>
              <w:shd w:val="clear" w:color="auto" w:fill="FFFFFF"/>
              <w:jc w:val="center"/>
              <w:rPr>
                <w:color w:val="000000"/>
                <w:spacing w:val="5"/>
              </w:rPr>
            </w:pPr>
            <w:r w:rsidRPr="00B43E55">
              <w:rPr>
                <w:color w:val="000000"/>
                <w:spacing w:val="5"/>
              </w:rPr>
              <w:t>181,9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053" w:rsidRPr="00B43E55" w:rsidRDefault="00596053" w:rsidP="00654010">
            <w:pPr>
              <w:shd w:val="clear" w:color="auto" w:fill="FFFFFF"/>
              <w:jc w:val="center"/>
              <w:rPr>
                <w:color w:val="000000"/>
                <w:spacing w:val="5"/>
              </w:rPr>
            </w:pPr>
            <w:proofErr w:type="spellStart"/>
            <w:r w:rsidRPr="00B43E55">
              <w:rPr>
                <w:color w:val="000000"/>
                <w:spacing w:val="5"/>
              </w:rPr>
              <w:t>кг</w:t>
            </w:r>
            <w:proofErr w:type="gramStart"/>
            <w:r w:rsidRPr="00B43E55">
              <w:rPr>
                <w:color w:val="000000"/>
                <w:spacing w:val="5"/>
              </w:rPr>
              <w:t>.у</w:t>
            </w:r>
            <w:proofErr w:type="gramEnd"/>
            <w:r w:rsidRPr="00B43E55">
              <w:rPr>
                <w:color w:val="000000"/>
                <w:spacing w:val="5"/>
              </w:rPr>
              <w:t>.т</w:t>
            </w:r>
            <w:proofErr w:type="spellEnd"/>
            <w:r w:rsidRPr="00B43E55">
              <w:rPr>
                <w:color w:val="000000"/>
                <w:spacing w:val="5"/>
              </w:rPr>
              <w:t>./</w:t>
            </w:r>
            <w:proofErr w:type="spellStart"/>
            <w:r w:rsidRPr="00B43E55">
              <w:rPr>
                <w:color w:val="000000"/>
                <w:spacing w:val="5"/>
              </w:rPr>
              <w:t>гкал</w:t>
            </w:r>
            <w:proofErr w:type="spellEnd"/>
          </w:p>
        </w:tc>
      </w:tr>
      <w:tr w:rsidR="00596053" w:rsidRPr="00B43E55" w:rsidTr="00654010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053" w:rsidRPr="00B43E55" w:rsidRDefault="00596053" w:rsidP="00654010">
            <w:pPr>
              <w:shd w:val="clear" w:color="auto" w:fill="FFFFFF"/>
              <w:jc w:val="center"/>
              <w:rPr>
                <w:color w:val="000000"/>
                <w:spacing w:val="5"/>
              </w:rPr>
            </w:pPr>
            <w:r w:rsidRPr="00B43E55">
              <w:rPr>
                <w:color w:val="000000"/>
                <w:spacing w:val="5"/>
              </w:rPr>
              <w:t>2.3.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053" w:rsidRPr="00B43E55" w:rsidRDefault="00596053" w:rsidP="00654010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  <w:r w:rsidRPr="00B43E55">
              <w:rPr>
                <w:color w:val="000000"/>
                <w:spacing w:val="5"/>
              </w:rPr>
              <w:t xml:space="preserve">Расход электроэнергии на производство 1 </w:t>
            </w:r>
            <w:proofErr w:type="spellStart"/>
            <w:r w:rsidRPr="00B43E55">
              <w:rPr>
                <w:color w:val="000000"/>
                <w:spacing w:val="5"/>
              </w:rPr>
              <w:t>гкал</w:t>
            </w:r>
            <w:proofErr w:type="spellEnd"/>
            <w:r w:rsidRPr="00B43E55">
              <w:rPr>
                <w:color w:val="000000"/>
                <w:spacing w:val="5"/>
              </w:rPr>
              <w:t xml:space="preserve"> тепловой энергии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053" w:rsidRPr="00B43E55" w:rsidRDefault="00596053" w:rsidP="00654010">
            <w:pPr>
              <w:shd w:val="clear" w:color="auto" w:fill="FFFFFF"/>
              <w:jc w:val="center"/>
              <w:rPr>
                <w:color w:val="000000"/>
                <w:spacing w:val="5"/>
              </w:rPr>
            </w:pPr>
            <w:r w:rsidRPr="00B43E55">
              <w:rPr>
                <w:color w:val="000000"/>
                <w:spacing w:val="5"/>
              </w:rPr>
              <w:t>42,8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053" w:rsidRPr="00B43E55" w:rsidRDefault="00596053" w:rsidP="00654010">
            <w:pPr>
              <w:shd w:val="clear" w:color="auto" w:fill="FFFFFF"/>
              <w:jc w:val="center"/>
              <w:rPr>
                <w:color w:val="000000"/>
                <w:spacing w:val="5"/>
              </w:rPr>
            </w:pPr>
            <w:r w:rsidRPr="00B43E55">
              <w:rPr>
                <w:color w:val="000000"/>
                <w:spacing w:val="5"/>
              </w:rPr>
              <w:t>квт*час/</w:t>
            </w:r>
            <w:proofErr w:type="spellStart"/>
            <w:r w:rsidRPr="00B43E55">
              <w:rPr>
                <w:color w:val="000000"/>
                <w:spacing w:val="5"/>
              </w:rPr>
              <w:t>гкал</w:t>
            </w:r>
            <w:proofErr w:type="spellEnd"/>
          </w:p>
        </w:tc>
      </w:tr>
      <w:tr w:rsidR="00596053" w:rsidRPr="00B43E55" w:rsidTr="00654010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053" w:rsidRPr="00B43E55" w:rsidRDefault="00596053" w:rsidP="00654010">
            <w:pPr>
              <w:shd w:val="clear" w:color="auto" w:fill="FFFFFF"/>
              <w:jc w:val="center"/>
              <w:rPr>
                <w:color w:val="000000"/>
                <w:spacing w:val="5"/>
              </w:rPr>
            </w:pPr>
            <w:r w:rsidRPr="00B43E55">
              <w:rPr>
                <w:color w:val="000000"/>
                <w:spacing w:val="5"/>
              </w:rPr>
              <w:t>2.4.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053" w:rsidRPr="00B43E55" w:rsidRDefault="00596053" w:rsidP="00654010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  <w:r w:rsidRPr="00B43E55">
              <w:rPr>
                <w:color w:val="000000"/>
                <w:spacing w:val="5"/>
              </w:rPr>
              <w:t>Нормативный уровень прибыли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053" w:rsidRPr="00B43E55" w:rsidRDefault="00596053" w:rsidP="00654010">
            <w:pPr>
              <w:shd w:val="clear" w:color="auto" w:fill="FFFFFF"/>
              <w:jc w:val="center"/>
              <w:rPr>
                <w:color w:val="000000"/>
                <w:spacing w:val="5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053" w:rsidRPr="00B43E55" w:rsidRDefault="00596053" w:rsidP="00654010">
            <w:pPr>
              <w:shd w:val="clear" w:color="auto" w:fill="FFFFFF"/>
              <w:jc w:val="center"/>
              <w:rPr>
                <w:color w:val="000000"/>
                <w:spacing w:val="5"/>
              </w:rPr>
            </w:pPr>
            <w:r w:rsidRPr="00B43E55">
              <w:rPr>
                <w:color w:val="000000"/>
                <w:spacing w:val="5"/>
              </w:rPr>
              <w:t>если конкурсной документацией предусмотрен метод индексации установленных тарифов или метод индексации</w:t>
            </w:r>
          </w:p>
        </w:tc>
      </w:tr>
      <w:tr w:rsidR="00596053" w:rsidRPr="00B43E55" w:rsidTr="00654010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053" w:rsidRPr="00B43E55" w:rsidRDefault="00596053" w:rsidP="00654010">
            <w:pPr>
              <w:shd w:val="clear" w:color="auto" w:fill="FFFFFF"/>
              <w:jc w:val="center"/>
              <w:rPr>
                <w:color w:val="000000"/>
                <w:spacing w:val="5"/>
              </w:rPr>
            </w:pPr>
            <w:r w:rsidRPr="00B43E55">
              <w:rPr>
                <w:color w:val="000000"/>
                <w:spacing w:val="5"/>
              </w:rPr>
              <w:t>2.5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053" w:rsidRPr="00B43E55" w:rsidRDefault="00596053" w:rsidP="00654010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  <w:r w:rsidRPr="00B43E55">
              <w:rPr>
                <w:color w:val="000000"/>
                <w:spacing w:val="5"/>
              </w:rPr>
              <w:t>Потери тепловой энергии на производство 1гкал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053" w:rsidRPr="00B43E55" w:rsidRDefault="00596053" w:rsidP="00654010">
            <w:pPr>
              <w:shd w:val="clear" w:color="auto" w:fill="FFFFFF"/>
              <w:jc w:val="center"/>
              <w:rPr>
                <w:color w:val="000000"/>
                <w:spacing w:val="5"/>
              </w:rPr>
            </w:pPr>
            <w:r w:rsidRPr="00B43E55">
              <w:rPr>
                <w:color w:val="000000"/>
                <w:spacing w:val="5"/>
              </w:rPr>
              <w:t>1550,0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053" w:rsidRPr="00B43E55" w:rsidRDefault="00596053" w:rsidP="00654010">
            <w:pPr>
              <w:shd w:val="clear" w:color="auto" w:fill="FFFFFF"/>
              <w:jc w:val="center"/>
              <w:rPr>
                <w:color w:val="000000"/>
                <w:spacing w:val="5"/>
              </w:rPr>
            </w:pPr>
            <w:proofErr w:type="spellStart"/>
            <w:r w:rsidRPr="00B43E55">
              <w:rPr>
                <w:color w:val="000000"/>
                <w:spacing w:val="5"/>
              </w:rPr>
              <w:t>гкал</w:t>
            </w:r>
            <w:proofErr w:type="spellEnd"/>
            <w:r w:rsidRPr="00B43E55">
              <w:rPr>
                <w:color w:val="000000"/>
                <w:spacing w:val="5"/>
              </w:rPr>
              <w:t>/год</w:t>
            </w:r>
          </w:p>
        </w:tc>
      </w:tr>
    </w:tbl>
    <w:p w:rsidR="00596053" w:rsidRDefault="00596053" w:rsidP="00596053">
      <w:pPr>
        <w:jc w:val="both"/>
      </w:pPr>
    </w:p>
    <w:p w:rsidR="00596053" w:rsidRDefault="00596053" w:rsidP="00596053">
      <w:pPr>
        <w:jc w:val="both"/>
      </w:pPr>
      <w:r>
        <w:t>По горячему водоснабжению</w:t>
      </w:r>
    </w:p>
    <w:p w:rsidR="00596053" w:rsidRDefault="00596053" w:rsidP="00596053">
      <w:pPr>
        <w:jc w:val="both"/>
      </w:pPr>
    </w:p>
    <w:p w:rsidR="00596053" w:rsidRPr="00B43E55" w:rsidRDefault="00596053" w:rsidP="00596053">
      <w:pPr>
        <w:jc w:val="both"/>
      </w:pPr>
    </w:p>
    <w:tbl>
      <w:tblPr>
        <w:tblW w:w="97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686"/>
        <w:gridCol w:w="2410"/>
        <w:gridCol w:w="2523"/>
      </w:tblGrid>
      <w:tr w:rsidR="00596053" w:rsidRPr="00B43E55" w:rsidTr="00654010">
        <w:trPr>
          <w:trHeight w:hRule="exact" w:val="92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053" w:rsidRPr="00B43E55" w:rsidRDefault="00596053" w:rsidP="00654010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  <w:r w:rsidRPr="00B43E55">
              <w:rPr>
                <w:color w:val="000000"/>
                <w:spacing w:val="5"/>
              </w:rPr>
              <w:t xml:space="preserve">№ </w:t>
            </w:r>
            <w:proofErr w:type="gramStart"/>
            <w:r w:rsidRPr="00B43E55">
              <w:rPr>
                <w:color w:val="000000"/>
                <w:spacing w:val="5"/>
              </w:rPr>
              <w:t>п</w:t>
            </w:r>
            <w:proofErr w:type="gramEnd"/>
            <w:r w:rsidRPr="00B43E55">
              <w:rPr>
                <w:color w:val="000000"/>
                <w:spacing w:val="5"/>
              </w:rPr>
              <w:t xml:space="preserve">/п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053" w:rsidRPr="00B43E55" w:rsidRDefault="00596053" w:rsidP="00654010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  <w:r w:rsidRPr="00B43E55">
              <w:rPr>
                <w:color w:val="000000"/>
                <w:spacing w:val="5"/>
              </w:rPr>
              <w:t>Наименование критерия открытого конкурса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96053" w:rsidRPr="00B43E55" w:rsidRDefault="00596053" w:rsidP="00654010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  <w:r w:rsidRPr="00B43E55">
              <w:rPr>
                <w:color w:val="000000"/>
                <w:spacing w:val="5"/>
              </w:rPr>
              <w:t>Значение (цифрами и прописью)</w:t>
            </w:r>
          </w:p>
        </w:tc>
        <w:tc>
          <w:tcPr>
            <w:tcW w:w="25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053" w:rsidRPr="00B43E55" w:rsidRDefault="00596053" w:rsidP="00654010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  <w:r w:rsidRPr="00B43E55">
              <w:rPr>
                <w:color w:val="000000"/>
                <w:spacing w:val="5"/>
              </w:rPr>
              <w:t>Примечание</w:t>
            </w:r>
          </w:p>
        </w:tc>
      </w:tr>
      <w:tr w:rsidR="00596053" w:rsidRPr="00B43E55" w:rsidTr="00654010">
        <w:trPr>
          <w:trHeight w:hRule="exact" w:val="83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053" w:rsidRPr="00B43E55" w:rsidRDefault="00596053" w:rsidP="00654010">
            <w:pPr>
              <w:shd w:val="clear" w:color="auto" w:fill="FFFFFF"/>
              <w:jc w:val="center"/>
              <w:rPr>
                <w:color w:val="000000"/>
                <w:spacing w:val="5"/>
              </w:rPr>
            </w:pPr>
            <w:r w:rsidRPr="00B43E55">
              <w:rPr>
                <w:color w:val="000000"/>
                <w:spacing w:val="5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053" w:rsidRDefault="00596053" w:rsidP="00654010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 xml:space="preserve">Удельный расход тепловой </w:t>
            </w:r>
          </w:p>
          <w:p w:rsidR="00596053" w:rsidRPr="00B43E55" w:rsidRDefault="00596053" w:rsidP="00654010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 xml:space="preserve">энергии необходимой для подогрева 1 </w:t>
            </w:r>
            <w:proofErr w:type="spellStart"/>
            <w:r>
              <w:rPr>
                <w:color w:val="000000"/>
                <w:spacing w:val="5"/>
              </w:rPr>
              <w:t>куб.м</w:t>
            </w:r>
            <w:proofErr w:type="spellEnd"/>
            <w:r>
              <w:rPr>
                <w:color w:val="000000"/>
                <w:spacing w:val="5"/>
              </w:rPr>
              <w:t>. воды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053" w:rsidRPr="00B43E55" w:rsidRDefault="00596053" w:rsidP="00654010">
            <w:pPr>
              <w:shd w:val="clear" w:color="auto" w:fill="FFFFFF"/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0,0671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6053" w:rsidRPr="00B43E55" w:rsidRDefault="00596053" w:rsidP="00654010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  <w:proofErr w:type="spellStart"/>
            <w:r>
              <w:rPr>
                <w:color w:val="000000"/>
                <w:spacing w:val="5"/>
              </w:rPr>
              <w:t>кВт</w:t>
            </w:r>
            <w:proofErr w:type="gramStart"/>
            <w:r>
              <w:rPr>
                <w:color w:val="000000"/>
                <w:spacing w:val="5"/>
              </w:rPr>
              <w:t>.ч</w:t>
            </w:r>
            <w:proofErr w:type="spellEnd"/>
            <w:proofErr w:type="gramEnd"/>
            <w:r>
              <w:rPr>
                <w:color w:val="000000"/>
                <w:spacing w:val="5"/>
              </w:rPr>
              <w:t>./</w:t>
            </w:r>
            <w:proofErr w:type="spellStart"/>
            <w:r>
              <w:rPr>
                <w:color w:val="000000"/>
                <w:spacing w:val="5"/>
              </w:rPr>
              <w:t>куб.м</w:t>
            </w:r>
            <w:proofErr w:type="spellEnd"/>
            <w:r>
              <w:rPr>
                <w:color w:val="000000"/>
                <w:spacing w:val="5"/>
              </w:rPr>
              <w:t>.</w:t>
            </w:r>
          </w:p>
        </w:tc>
      </w:tr>
    </w:tbl>
    <w:p w:rsidR="00596053" w:rsidRDefault="00596053" w:rsidP="00596053">
      <w:pPr>
        <w:jc w:val="both"/>
      </w:pPr>
      <w:r w:rsidRPr="00B43E55">
        <w:t>Срок выхода на плановые показатели 01.10.2017 года.</w:t>
      </w:r>
    </w:p>
    <w:p w:rsidR="00596053" w:rsidRDefault="00596053" w:rsidP="00596053">
      <w:pPr>
        <w:jc w:val="both"/>
      </w:pPr>
      <w:r>
        <w:t xml:space="preserve">                                                                      </w:t>
      </w:r>
    </w:p>
    <w:p w:rsidR="0001505E" w:rsidRDefault="0001505E">
      <w:bookmarkStart w:id="0" w:name="_GoBack"/>
      <w:bookmarkEnd w:id="0"/>
    </w:p>
    <w:sectPr w:rsidR="00015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53"/>
    <w:rsid w:val="0001505E"/>
    <w:rsid w:val="005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Шатова Надежда Витальевна</dc:creator>
  <cp:lastModifiedBy>Шатова Надежда Витальевна</cp:lastModifiedBy>
  <cp:revision>1</cp:revision>
  <dcterms:created xsi:type="dcterms:W3CDTF">2015-06-20T11:02:00Z</dcterms:created>
  <dcterms:modified xsi:type="dcterms:W3CDTF">2015-06-20T11:02:00Z</dcterms:modified>
</cp:coreProperties>
</file>